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A4E" w:rsidRDefault="00873452">
      <w:pPr>
        <w:rPr>
          <w:rFonts w:ascii="Arial" w:hAnsi="Arial" w:cs="Arial"/>
          <w:sz w:val="24"/>
          <w:szCs w:val="24"/>
        </w:rPr>
      </w:pPr>
      <w:r w:rsidRPr="00873452">
        <w:rPr>
          <w:rFonts w:ascii="Arial" w:hAnsi="Arial" w:cs="Arial"/>
          <w:b/>
          <w:sz w:val="24"/>
          <w:szCs w:val="24"/>
        </w:rPr>
        <w:t>CURSO:</w:t>
      </w:r>
      <w:r>
        <w:rPr>
          <w:rFonts w:ascii="Arial" w:hAnsi="Arial" w:cs="Arial"/>
          <w:sz w:val="24"/>
          <w:szCs w:val="24"/>
        </w:rPr>
        <w:t xml:space="preserve"> 1º EPO</w:t>
      </w:r>
    </w:p>
    <w:p w:rsidR="00A64DBF" w:rsidRDefault="00A64DBF">
      <w:pPr>
        <w:rPr>
          <w:rFonts w:ascii="Arial" w:hAnsi="Arial" w:cs="Arial"/>
          <w:sz w:val="24"/>
          <w:szCs w:val="24"/>
        </w:rPr>
      </w:pPr>
      <w:r w:rsidRPr="00873452">
        <w:rPr>
          <w:rFonts w:ascii="Arial" w:hAnsi="Arial" w:cs="Arial"/>
          <w:b/>
          <w:sz w:val="24"/>
          <w:szCs w:val="24"/>
        </w:rPr>
        <w:t>COMPE</w:t>
      </w:r>
      <w:r w:rsidR="00873452" w:rsidRPr="00873452">
        <w:rPr>
          <w:rFonts w:ascii="Arial" w:hAnsi="Arial" w:cs="Arial"/>
          <w:b/>
          <w:sz w:val="24"/>
          <w:szCs w:val="24"/>
        </w:rPr>
        <w:t>TENCIA</w:t>
      </w:r>
      <w:r w:rsidR="00873452">
        <w:rPr>
          <w:rFonts w:ascii="Arial" w:hAnsi="Arial" w:cs="Arial"/>
          <w:sz w:val="24"/>
          <w:szCs w:val="24"/>
        </w:rPr>
        <w:t xml:space="preserve">: EN COMUNICACIÓN LINGÜÍSTICA </w:t>
      </w:r>
    </w:p>
    <w:p w:rsidR="00A64DBF" w:rsidRDefault="00A64DBF">
      <w:pPr>
        <w:rPr>
          <w:rFonts w:ascii="Arial" w:hAnsi="Arial" w:cs="Arial"/>
          <w:sz w:val="24"/>
          <w:szCs w:val="24"/>
        </w:rPr>
      </w:pPr>
      <w:r w:rsidRPr="00873452">
        <w:rPr>
          <w:rFonts w:ascii="Arial" w:hAnsi="Arial" w:cs="Arial"/>
          <w:b/>
          <w:sz w:val="24"/>
          <w:szCs w:val="24"/>
        </w:rPr>
        <w:t>ÁREA</w:t>
      </w:r>
      <w:r w:rsidR="00873452">
        <w:rPr>
          <w:rFonts w:ascii="Arial" w:hAnsi="Arial" w:cs="Arial"/>
          <w:sz w:val="24"/>
          <w:szCs w:val="24"/>
        </w:rPr>
        <w:t>: LENGUA</w:t>
      </w:r>
    </w:p>
    <w:p w:rsidR="00A64DBF" w:rsidRDefault="00A64DB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¿QUÉ EVALUAR?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 w:rsidRPr="00A64DBF">
              <w:rPr>
                <w:rFonts w:ascii="Arial" w:hAnsi="Arial" w:cs="Arial"/>
                <w:sz w:val="24"/>
                <w:szCs w:val="24"/>
              </w:rPr>
              <w:t>DESEMPEÑO</w:t>
            </w:r>
          </w:p>
          <w:p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¿QUIÉN EVALÚA?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¿CUÁNDO EVALUAR?</w:t>
            </w:r>
          </w:p>
          <w:p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¿CÓMO EVALUAR?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HERRAMIENTA</w:t>
            </w:r>
          </w:p>
        </w:tc>
      </w:tr>
      <w:tr w:rsidR="00A64DBF" w:rsidTr="00A64DBF">
        <w:tc>
          <w:tcPr>
            <w:tcW w:w="3498" w:type="dxa"/>
          </w:tcPr>
          <w:p w:rsidR="00A64DBF" w:rsidRPr="00873452" w:rsidRDefault="00873452" w:rsidP="0087345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Escucha a los compañeros y al profesor sin interrumpir.</w:t>
            </w:r>
          </w:p>
        </w:tc>
        <w:tc>
          <w:tcPr>
            <w:tcW w:w="3498" w:type="dxa"/>
          </w:tcPr>
          <w:p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3499" w:type="dxa"/>
          </w:tcPr>
          <w:p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vez a la semana </w:t>
            </w:r>
          </w:p>
        </w:tc>
        <w:tc>
          <w:tcPr>
            <w:tcW w:w="3499" w:type="dxa"/>
          </w:tcPr>
          <w:p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 o lista de cotejo</w:t>
            </w:r>
          </w:p>
        </w:tc>
      </w:tr>
      <w:tr w:rsidR="00A64DBF" w:rsidTr="00A64DBF">
        <w:tc>
          <w:tcPr>
            <w:tcW w:w="3498" w:type="dxa"/>
          </w:tcPr>
          <w:p w:rsidR="00A64DBF" w:rsidRPr="00873452" w:rsidRDefault="00873452" w:rsidP="0087345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Respeta el turno de palabra al intervenir en clase.</w:t>
            </w:r>
          </w:p>
          <w:p w:rsidR="00A64DBF" w:rsidRDefault="00A64DBF" w:rsidP="008734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3499" w:type="dxa"/>
          </w:tcPr>
          <w:p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</w:tc>
        <w:tc>
          <w:tcPr>
            <w:tcW w:w="3499" w:type="dxa"/>
          </w:tcPr>
          <w:p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 o lista de cotejo</w:t>
            </w:r>
          </w:p>
        </w:tc>
      </w:tr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  <w:p w:rsidR="00A64DBF" w:rsidRPr="00873452" w:rsidRDefault="00873452" w:rsidP="00873452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Expresa sus ideas claramente al hablar.</w:t>
            </w:r>
          </w:p>
        </w:tc>
        <w:tc>
          <w:tcPr>
            <w:tcW w:w="3498" w:type="dxa"/>
          </w:tcPr>
          <w:p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3499" w:type="dxa"/>
          </w:tcPr>
          <w:p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vez a la semana </w:t>
            </w:r>
          </w:p>
        </w:tc>
        <w:tc>
          <w:tcPr>
            <w:tcW w:w="3499" w:type="dxa"/>
          </w:tcPr>
          <w:p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 o lista de cotejo</w:t>
            </w:r>
          </w:p>
        </w:tc>
      </w:tr>
    </w:tbl>
    <w:p w:rsidR="00A64DBF" w:rsidRDefault="00A64DBF">
      <w:pPr>
        <w:rPr>
          <w:rFonts w:ascii="Arial" w:hAnsi="Arial" w:cs="Arial"/>
          <w:sz w:val="24"/>
          <w:szCs w:val="24"/>
        </w:rPr>
      </w:pPr>
    </w:p>
    <w:p w:rsidR="00265B63" w:rsidRDefault="00265B63">
      <w:pPr>
        <w:rPr>
          <w:rFonts w:ascii="Arial" w:hAnsi="Arial" w:cs="Arial"/>
          <w:sz w:val="24"/>
          <w:szCs w:val="24"/>
        </w:rPr>
      </w:pPr>
    </w:p>
    <w:p w:rsidR="00265B63" w:rsidRDefault="00265B63">
      <w:pPr>
        <w:rPr>
          <w:rFonts w:ascii="Arial" w:hAnsi="Arial" w:cs="Arial"/>
          <w:sz w:val="24"/>
          <w:szCs w:val="24"/>
        </w:rPr>
      </w:pPr>
    </w:p>
    <w:p w:rsidR="00265B63" w:rsidRDefault="00265B63">
      <w:pPr>
        <w:rPr>
          <w:rFonts w:ascii="Arial" w:hAnsi="Arial" w:cs="Arial"/>
          <w:b/>
          <w:sz w:val="24"/>
          <w:szCs w:val="24"/>
          <w:u w:val="single"/>
        </w:rPr>
      </w:pPr>
    </w:p>
    <w:p w:rsidR="00265B63" w:rsidRDefault="00265B63">
      <w:pPr>
        <w:rPr>
          <w:rFonts w:ascii="Arial" w:hAnsi="Arial" w:cs="Arial"/>
          <w:b/>
          <w:sz w:val="24"/>
          <w:szCs w:val="24"/>
          <w:u w:val="single"/>
        </w:rPr>
      </w:pPr>
    </w:p>
    <w:p w:rsidR="00265B63" w:rsidRDefault="00265B63">
      <w:pPr>
        <w:rPr>
          <w:rFonts w:ascii="Arial" w:hAnsi="Arial" w:cs="Arial"/>
          <w:b/>
          <w:sz w:val="24"/>
          <w:szCs w:val="24"/>
          <w:u w:val="single"/>
        </w:rPr>
      </w:pPr>
    </w:p>
    <w:p w:rsidR="00265B63" w:rsidRDefault="00265B63">
      <w:pPr>
        <w:rPr>
          <w:rFonts w:ascii="Arial" w:hAnsi="Arial" w:cs="Arial"/>
          <w:b/>
          <w:sz w:val="24"/>
          <w:szCs w:val="24"/>
          <w:u w:val="single"/>
        </w:rPr>
      </w:pPr>
    </w:p>
    <w:p w:rsidR="00265B63" w:rsidRDefault="00265B63">
      <w:pPr>
        <w:rPr>
          <w:rFonts w:ascii="Arial" w:hAnsi="Arial" w:cs="Arial"/>
          <w:b/>
          <w:sz w:val="24"/>
          <w:szCs w:val="24"/>
          <w:u w:val="single"/>
        </w:rPr>
      </w:pPr>
      <w:r w:rsidRPr="00265B63">
        <w:rPr>
          <w:rFonts w:ascii="Arial" w:hAnsi="Arial" w:cs="Arial"/>
          <w:b/>
          <w:sz w:val="24"/>
          <w:szCs w:val="24"/>
          <w:u w:val="single"/>
        </w:rPr>
        <w:lastRenderedPageBreak/>
        <w:t>LISTA DE COTEJO</w:t>
      </w:r>
      <w:r w:rsidR="001119E7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 xml:space="preserve"> (</w:t>
      </w:r>
      <w:r w:rsidR="001119E7" w:rsidRPr="001119E7">
        <w:rPr>
          <w:rFonts w:ascii="Arial" w:hAnsi="Arial" w:cs="Arial"/>
          <w:b/>
          <w:sz w:val="24"/>
          <w:szCs w:val="24"/>
          <w:u w:val="single"/>
        </w:rPr>
        <w:t>DESEMPEÑO</w:t>
      </w:r>
      <w:r w:rsidR="001119E7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1)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32"/>
        <w:gridCol w:w="1560"/>
        <w:gridCol w:w="1417"/>
      </w:tblGrid>
      <w:tr w:rsidR="00265B63" w:rsidTr="00674CE6">
        <w:tc>
          <w:tcPr>
            <w:tcW w:w="6232" w:type="dxa"/>
          </w:tcPr>
          <w:p w:rsidR="00265B63" w:rsidRPr="00265B63" w:rsidRDefault="00265B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 xml:space="preserve">Aspectos observables </w:t>
            </w:r>
          </w:p>
        </w:tc>
        <w:tc>
          <w:tcPr>
            <w:tcW w:w="1560" w:type="dxa"/>
          </w:tcPr>
          <w:p w:rsidR="00265B63" w:rsidRPr="00265B63" w:rsidRDefault="00265B63" w:rsidP="00265B6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417" w:type="dxa"/>
          </w:tcPr>
          <w:p w:rsidR="00265B63" w:rsidRPr="00265B63" w:rsidRDefault="00265B63" w:rsidP="00265B6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265B63" w:rsidTr="00674CE6">
        <w:tc>
          <w:tcPr>
            <w:tcW w:w="6232" w:type="dxa"/>
          </w:tcPr>
          <w:p w:rsidR="00265B63" w:rsidRPr="00265B63" w:rsidRDefault="00265B63">
            <w:pPr>
              <w:rPr>
                <w:rFonts w:ascii="Arial" w:hAnsi="Arial" w:cs="Arial"/>
                <w:sz w:val="24"/>
                <w:szCs w:val="24"/>
              </w:rPr>
            </w:pPr>
            <w:r w:rsidRPr="00265B63">
              <w:rPr>
                <w:rFonts w:ascii="Arial" w:hAnsi="Arial" w:cs="Arial"/>
                <w:sz w:val="24"/>
                <w:szCs w:val="24"/>
              </w:rPr>
              <w:t>Sigue instrucciones orales</w:t>
            </w:r>
          </w:p>
        </w:tc>
        <w:tc>
          <w:tcPr>
            <w:tcW w:w="1560" w:type="dxa"/>
          </w:tcPr>
          <w:p w:rsidR="00265B63" w:rsidRDefault="00265B63" w:rsidP="00265B63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265B63" w:rsidRDefault="00265B63" w:rsidP="00265B63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265B63" w:rsidTr="00674CE6">
        <w:tc>
          <w:tcPr>
            <w:tcW w:w="6232" w:type="dxa"/>
          </w:tcPr>
          <w:p w:rsidR="00265B63" w:rsidRPr="00265B63" w:rsidRDefault="00265B63">
            <w:pPr>
              <w:rPr>
                <w:rFonts w:ascii="Arial" w:hAnsi="Arial" w:cs="Arial"/>
                <w:sz w:val="24"/>
                <w:szCs w:val="24"/>
              </w:rPr>
            </w:pPr>
            <w:r w:rsidRPr="00265B63">
              <w:rPr>
                <w:rFonts w:ascii="Arial" w:hAnsi="Arial" w:cs="Arial"/>
                <w:sz w:val="24"/>
                <w:szCs w:val="24"/>
              </w:rPr>
              <w:t xml:space="preserve">Recuerda detalles de un discurso oral </w:t>
            </w:r>
          </w:p>
        </w:tc>
        <w:tc>
          <w:tcPr>
            <w:tcW w:w="1560" w:type="dxa"/>
          </w:tcPr>
          <w:p w:rsidR="00265B63" w:rsidRDefault="00265B63" w:rsidP="00265B63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265B63" w:rsidRDefault="00265B63" w:rsidP="00265B63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265B63" w:rsidTr="00674CE6">
        <w:tc>
          <w:tcPr>
            <w:tcW w:w="6232" w:type="dxa"/>
          </w:tcPr>
          <w:p w:rsidR="00265B63" w:rsidRPr="00265B63" w:rsidRDefault="00265B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265B63" w:rsidRDefault="00265B63" w:rsidP="00265B63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265B63" w:rsidRDefault="00265B63" w:rsidP="00265B63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265B63" w:rsidRDefault="00265B63">
      <w:pPr>
        <w:rPr>
          <w:rFonts w:ascii="Arial" w:hAnsi="Arial" w:cs="Arial"/>
          <w:b/>
          <w:sz w:val="24"/>
          <w:szCs w:val="24"/>
          <w:u w:val="single"/>
        </w:rPr>
      </w:pPr>
    </w:p>
    <w:p w:rsidR="00674CE6" w:rsidRDefault="00674CE6">
      <w:pPr>
        <w:rPr>
          <w:rFonts w:ascii="Arial" w:hAnsi="Arial" w:cs="Arial"/>
          <w:b/>
          <w:sz w:val="24"/>
          <w:szCs w:val="24"/>
          <w:u w:val="single"/>
        </w:rPr>
      </w:pPr>
    </w:p>
    <w:p w:rsidR="001119E7" w:rsidRDefault="001119E7" w:rsidP="001119E7">
      <w:pPr>
        <w:rPr>
          <w:rFonts w:ascii="Arial" w:hAnsi="Arial" w:cs="Arial"/>
          <w:b/>
          <w:sz w:val="24"/>
          <w:szCs w:val="24"/>
          <w:u w:val="single"/>
        </w:rPr>
      </w:pPr>
      <w:r w:rsidRPr="00265B63">
        <w:rPr>
          <w:rFonts w:ascii="Arial" w:hAnsi="Arial" w:cs="Arial"/>
          <w:b/>
          <w:sz w:val="24"/>
          <w:szCs w:val="24"/>
          <w:u w:val="single"/>
        </w:rPr>
        <w:t>LISTA DE COTEJO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(DESEMPEÑO 2</w:t>
      </w:r>
      <w:r>
        <w:rPr>
          <w:rFonts w:ascii="Arial" w:hAnsi="Arial" w:cs="Arial"/>
          <w:b/>
          <w:sz w:val="24"/>
          <w:szCs w:val="24"/>
          <w:u w:val="single"/>
        </w:rPr>
        <w:t>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32"/>
        <w:gridCol w:w="1560"/>
        <w:gridCol w:w="1417"/>
      </w:tblGrid>
      <w:tr w:rsidR="001119E7" w:rsidTr="00BB604A">
        <w:tc>
          <w:tcPr>
            <w:tcW w:w="6232" w:type="dxa"/>
          </w:tcPr>
          <w:p w:rsidR="001119E7" w:rsidRPr="00265B63" w:rsidRDefault="001119E7" w:rsidP="00BB60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 xml:space="preserve">Aspectos observables </w:t>
            </w:r>
          </w:p>
        </w:tc>
        <w:tc>
          <w:tcPr>
            <w:tcW w:w="1560" w:type="dxa"/>
          </w:tcPr>
          <w:p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417" w:type="dxa"/>
          </w:tcPr>
          <w:p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1119E7" w:rsidTr="00BB604A">
        <w:tc>
          <w:tcPr>
            <w:tcW w:w="6232" w:type="dxa"/>
          </w:tcPr>
          <w:p w:rsidR="001119E7" w:rsidRPr="00265B63" w:rsidRDefault="001119E7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Es capaz de levantar la mano y esperar  a que le den el turno de palabra </w:t>
            </w:r>
          </w:p>
        </w:tc>
        <w:tc>
          <w:tcPr>
            <w:tcW w:w="1560" w:type="dxa"/>
          </w:tcPr>
          <w:p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1119E7" w:rsidTr="00BB604A">
        <w:tc>
          <w:tcPr>
            <w:tcW w:w="6232" w:type="dxa"/>
          </w:tcPr>
          <w:p w:rsidR="001119E7" w:rsidRPr="00265B63" w:rsidRDefault="001119E7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Interrumpe al profesor y/o a los compañeros </w:t>
            </w:r>
          </w:p>
        </w:tc>
        <w:tc>
          <w:tcPr>
            <w:tcW w:w="1560" w:type="dxa"/>
          </w:tcPr>
          <w:p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1119E7" w:rsidTr="00BB604A">
        <w:tc>
          <w:tcPr>
            <w:tcW w:w="6232" w:type="dxa"/>
          </w:tcPr>
          <w:p w:rsidR="001119E7" w:rsidRPr="00265B63" w:rsidRDefault="001119E7" w:rsidP="00BB60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1119E7" w:rsidRPr="00265B63" w:rsidRDefault="001119E7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:rsidR="001119E7" w:rsidRDefault="001119E7" w:rsidP="001119E7">
      <w:pPr>
        <w:rPr>
          <w:rFonts w:ascii="Arial" w:hAnsi="Arial" w:cs="Arial"/>
          <w:b/>
          <w:sz w:val="24"/>
          <w:szCs w:val="24"/>
          <w:u w:val="single"/>
        </w:rPr>
      </w:pPr>
      <w:r w:rsidRPr="00265B63">
        <w:rPr>
          <w:rFonts w:ascii="Arial" w:hAnsi="Arial" w:cs="Arial"/>
          <w:b/>
          <w:sz w:val="24"/>
          <w:szCs w:val="24"/>
          <w:u w:val="single"/>
        </w:rPr>
        <w:t>LISTA DE COTEJO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(DESEMPEÑO 3</w:t>
      </w:r>
      <w:r>
        <w:rPr>
          <w:rFonts w:ascii="Arial" w:hAnsi="Arial" w:cs="Arial"/>
          <w:b/>
          <w:sz w:val="24"/>
          <w:szCs w:val="24"/>
          <w:u w:val="single"/>
        </w:rPr>
        <w:t>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32"/>
        <w:gridCol w:w="1560"/>
        <w:gridCol w:w="1417"/>
      </w:tblGrid>
      <w:tr w:rsidR="001119E7" w:rsidTr="00BB604A">
        <w:tc>
          <w:tcPr>
            <w:tcW w:w="6232" w:type="dxa"/>
          </w:tcPr>
          <w:p w:rsidR="001119E7" w:rsidRPr="00265B63" w:rsidRDefault="001119E7" w:rsidP="00BB60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 xml:space="preserve">Aspectos observables </w:t>
            </w:r>
          </w:p>
        </w:tc>
        <w:tc>
          <w:tcPr>
            <w:tcW w:w="1560" w:type="dxa"/>
          </w:tcPr>
          <w:p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417" w:type="dxa"/>
          </w:tcPr>
          <w:p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1119E7" w:rsidTr="00BB604A">
        <w:tc>
          <w:tcPr>
            <w:tcW w:w="6232" w:type="dxa"/>
          </w:tcPr>
          <w:p w:rsidR="001119E7" w:rsidRPr="00265B63" w:rsidRDefault="001119E7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 capaz  de contar algo que le ha sucedido</w:t>
            </w:r>
          </w:p>
        </w:tc>
        <w:tc>
          <w:tcPr>
            <w:tcW w:w="1560" w:type="dxa"/>
          </w:tcPr>
          <w:p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1119E7" w:rsidTr="00BB604A">
        <w:tc>
          <w:tcPr>
            <w:tcW w:w="6232" w:type="dxa"/>
          </w:tcPr>
          <w:p w:rsidR="001119E7" w:rsidRPr="00265B63" w:rsidRDefault="001119E7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 capaz de contarlo ordenadamente</w:t>
            </w:r>
            <w:bookmarkStart w:id="0" w:name="_GoBack"/>
            <w:bookmarkEnd w:id="0"/>
          </w:p>
        </w:tc>
        <w:tc>
          <w:tcPr>
            <w:tcW w:w="1560" w:type="dxa"/>
          </w:tcPr>
          <w:p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1119E7" w:rsidTr="00BB604A">
        <w:tc>
          <w:tcPr>
            <w:tcW w:w="6232" w:type="dxa"/>
          </w:tcPr>
          <w:p w:rsidR="001119E7" w:rsidRPr="00265B63" w:rsidRDefault="001119E7" w:rsidP="00BB60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1119E7" w:rsidRPr="00265B63" w:rsidRDefault="001119E7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:rsidR="00674CE6" w:rsidRPr="00265B63" w:rsidRDefault="00674CE6">
      <w:pPr>
        <w:rPr>
          <w:rFonts w:ascii="Arial" w:hAnsi="Arial" w:cs="Arial"/>
          <w:b/>
          <w:sz w:val="24"/>
          <w:szCs w:val="24"/>
          <w:u w:val="single"/>
        </w:rPr>
      </w:pPr>
    </w:p>
    <w:sectPr w:rsidR="00674CE6" w:rsidRPr="00265B63" w:rsidSect="00A64DB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B5EA4"/>
    <w:multiLevelType w:val="hybridMultilevel"/>
    <w:tmpl w:val="EF3A4776"/>
    <w:lvl w:ilvl="0" w:tplc="8624B6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BF"/>
    <w:rsid w:val="001119E7"/>
    <w:rsid w:val="00265B63"/>
    <w:rsid w:val="00674CE6"/>
    <w:rsid w:val="006D0792"/>
    <w:rsid w:val="00873452"/>
    <w:rsid w:val="00A64DBF"/>
    <w:rsid w:val="00B57DC2"/>
    <w:rsid w:val="00D3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84F60-0F48-49E7-8B88-DBFE4FC6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6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73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2020-03-23T17:56:00Z</dcterms:created>
  <dcterms:modified xsi:type="dcterms:W3CDTF">2020-03-23T19:13:00Z</dcterms:modified>
</cp:coreProperties>
</file>